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DD529" w14:textId="77777777" w:rsidR="005C7CCD" w:rsidRDefault="005C7CCD" w:rsidP="009A6571">
      <w:pPr>
        <w:jc w:val="center"/>
        <w:rPr>
          <w:b/>
        </w:rPr>
      </w:pPr>
    </w:p>
    <w:p w14:paraId="16F70EB0" w14:textId="77777777" w:rsidR="005C7CCD" w:rsidRPr="008E7640" w:rsidRDefault="005C7CCD" w:rsidP="005C7C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3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8E7640">
        <w:rPr>
          <w:rFonts w:ascii="Helvetica" w:hAnsi="Helvetica" w:cs="Helvetica"/>
          <w:b/>
          <w:bCs/>
          <w:sz w:val="28"/>
          <w:szCs w:val="28"/>
          <w:u w:val="single"/>
        </w:rPr>
        <w:t>________________</w:t>
      </w:r>
      <w:r w:rsidRPr="008E7640">
        <w:rPr>
          <w:rFonts w:ascii="Helvetica" w:hAnsi="Helvetica" w:cs="Helvetica"/>
          <w:b/>
          <w:bCs/>
          <w:noProof/>
          <w:sz w:val="20"/>
          <w:szCs w:val="20"/>
          <w:u w:val="single"/>
        </w:rPr>
        <w:drawing>
          <wp:inline distT="0" distB="0" distL="0" distR="0" wp14:anchorId="60DC7496" wp14:editId="0471872C">
            <wp:extent cx="412750" cy="390134"/>
            <wp:effectExtent l="0" t="0" r="6350" b="0"/>
            <wp:docPr id="1" name="Picture 1" descr="C:\Docs\DDDtemplate_7_2015.rtf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s\DDDtemplate_7_2015.rtfd\imag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07" cy="39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640">
        <w:rPr>
          <w:rFonts w:ascii="Helvetica" w:hAnsi="Helvetica" w:cs="Helvetica"/>
          <w:b/>
          <w:bCs/>
          <w:sz w:val="28"/>
          <w:szCs w:val="28"/>
          <w:u w:val="single"/>
        </w:rPr>
        <w:t>__ MCS Therapy_________________________</w:t>
      </w:r>
    </w:p>
    <w:p w14:paraId="1EFB272B" w14:textId="77777777" w:rsidR="005C7CCD" w:rsidRPr="00EA6F0A" w:rsidRDefault="005C7CCD" w:rsidP="005C7C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3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12"/>
          <w:szCs w:val="12"/>
        </w:rPr>
      </w:pPr>
      <w:r w:rsidRPr="00EA6F0A">
        <w:rPr>
          <w:rFonts w:ascii="Helvetica" w:hAnsi="Helvetica" w:cs="Helvetica"/>
          <w:b/>
          <w:bCs/>
          <w:sz w:val="12"/>
          <w:szCs w:val="12"/>
        </w:rPr>
        <w:t>609 W Cottonwood Lane Suite 1 Casa Gran</w:t>
      </w:r>
      <w:r>
        <w:rPr>
          <w:rFonts w:ascii="Helvetica" w:hAnsi="Helvetica" w:cs="Helvetica"/>
          <w:b/>
          <w:bCs/>
          <w:sz w:val="12"/>
          <w:szCs w:val="12"/>
        </w:rPr>
        <w:t>d</w:t>
      </w:r>
      <w:r w:rsidRPr="00EA6F0A">
        <w:rPr>
          <w:rFonts w:ascii="Helvetica" w:hAnsi="Helvetica" w:cs="Helvetica"/>
          <w:b/>
          <w:bCs/>
          <w:sz w:val="12"/>
          <w:szCs w:val="12"/>
        </w:rPr>
        <w:t>e, AZ 85122</w:t>
      </w:r>
      <w:r>
        <w:rPr>
          <w:rFonts w:ascii="Helvetica" w:hAnsi="Helvetica" w:cs="Helvetica"/>
          <w:b/>
          <w:bCs/>
          <w:sz w:val="12"/>
          <w:szCs w:val="12"/>
        </w:rPr>
        <w:t xml:space="preserve"> </w:t>
      </w:r>
      <w:r w:rsidRPr="00EA6F0A">
        <w:rPr>
          <w:rFonts w:ascii="Helvetica" w:hAnsi="Helvetica" w:cs="Helvetica"/>
          <w:b/>
          <w:bCs/>
          <w:sz w:val="12"/>
          <w:szCs w:val="12"/>
        </w:rPr>
        <w:t>ph. 520.251.5166</w:t>
      </w:r>
      <w:r>
        <w:rPr>
          <w:rFonts w:ascii="Helvetica" w:hAnsi="Helvetica" w:cs="Helvetica"/>
          <w:b/>
          <w:bCs/>
          <w:sz w:val="12"/>
          <w:szCs w:val="12"/>
        </w:rPr>
        <w:t xml:space="preserve"> </w:t>
      </w:r>
      <w:r w:rsidRPr="00EA6F0A">
        <w:rPr>
          <w:rFonts w:ascii="Helvetica" w:hAnsi="Helvetica" w:cs="Helvetica"/>
          <w:b/>
          <w:bCs/>
          <w:sz w:val="12"/>
          <w:szCs w:val="12"/>
        </w:rPr>
        <w:t>fax 520.413.5787</w:t>
      </w:r>
    </w:p>
    <w:p w14:paraId="241A5D10" w14:textId="77777777" w:rsidR="005C7CCD" w:rsidRDefault="005C7CCD" w:rsidP="005C7C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2270EA62" w14:textId="77777777" w:rsidR="005C7CCD" w:rsidRDefault="005C7CCD" w:rsidP="005C7C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</w:p>
    <w:p w14:paraId="4487678C" w14:textId="77777777" w:rsidR="005C7CCD" w:rsidRDefault="005C7CCD" w:rsidP="009A6571">
      <w:pPr>
        <w:jc w:val="center"/>
        <w:rPr>
          <w:b/>
        </w:rPr>
      </w:pPr>
      <w:bookmarkStart w:id="0" w:name="_GoBack"/>
      <w:bookmarkEnd w:id="0"/>
    </w:p>
    <w:p w14:paraId="35A49930" w14:textId="77777777" w:rsidR="009A6571" w:rsidRDefault="009A6571" w:rsidP="009A6571">
      <w:pPr>
        <w:jc w:val="center"/>
        <w:rPr>
          <w:b/>
        </w:rPr>
      </w:pPr>
      <w:r>
        <w:rPr>
          <w:b/>
        </w:rPr>
        <w:t>Protocol for the Secure Storage, Transfer and Access to the Client Records on</w:t>
      </w:r>
    </w:p>
    <w:p w14:paraId="06958754" w14:textId="77777777" w:rsidR="009A6571" w:rsidRDefault="009A6571" w:rsidP="009A6571">
      <w:pPr>
        <w:jc w:val="center"/>
        <w:rPr>
          <w:b/>
        </w:rPr>
      </w:pPr>
      <w:r>
        <w:rPr>
          <w:b/>
        </w:rPr>
        <w:t>Termination of the Practice</w:t>
      </w:r>
    </w:p>
    <w:p w14:paraId="31756088" w14:textId="77777777" w:rsidR="009A6571" w:rsidRDefault="009A6571" w:rsidP="009A6571">
      <w:r>
        <w:t>Note: Please see separate Professional Will for the handling of any individual therapist for Client Records in the event of death, disappearance or disability.</w:t>
      </w:r>
    </w:p>
    <w:p w14:paraId="7F051207" w14:textId="77777777" w:rsidR="009A6571" w:rsidRDefault="009A6571" w:rsidP="009A6571">
      <w:r>
        <w:t>Notification to Clients: In the event of the termination of the practice, active clients of the pending closure and provide the phone number to contact each therapist.  Each therapist will maintain a contact number with their individual professional association who may contact the therapist. This contact information must remain current and accurate for a period of 7 years from the close of the practice.</w:t>
      </w:r>
    </w:p>
    <w:p w14:paraId="00918178" w14:textId="77777777" w:rsidR="009A6571" w:rsidRDefault="009A6571" w:rsidP="009A6571">
      <w:r>
        <w:t>For reasons of personal privacy, we will only provide direct access to current of recent (within 6 months) via telephone contact. We will maintain a professional telephonic contact number for a period of three to six months, depending on circumstances at the time of the closing of the practice.</w:t>
      </w:r>
    </w:p>
    <w:p w14:paraId="692093DC" w14:textId="77777777" w:rsidR="009A6571" w:rsidRDefault="009A6571" w:rsidP="009A6571">
      <w:r>
        <w:t>The records will be kept in a secure location.</w:t>
      </w:r>
    </w:p>
    <w:p w14:paraId="21D552C4" w14:textId="77777777" w:rsidR="009A6571" w:rsidRDefault="009A6571" w:rsidP="009A6571">
      <w:r>
        <w:t>Two notices will also be posted in the paper of record at 2 week intervals regarding the close of the practice and for information regarding locating the records.</w:t>
      </w:r>
    </w:p>
    <w:p w14:paraId="0FD4E11A" w14:textId="77777777" w:rsidR="009A6571" w:rsidRDefault="009A6571" w:rsidP="009A6571">
      <w:r>
        <w:t>TIMELY RESPONSE: Responses will be done in a timely manner to client requests for copies of access to records.  Unless prohibited by illness or by temporary travel unavailability I will respond within 30 days unless prevented by legal or other ethical responsible requirements.</w:t>
      </w:r>
    </w:p>
    <w:p w14:paraId="74CC6940" w14:textId="77777777" w:rsidR="009A6571" w:rsidRDefault="009A6571" w:rsidP="009A6571">
      <w:r>
        <w:t xml:space="preserve">Disposal of Records: I will dispose of unclaimed records after the current professional and/or legally specified time requirements by destroyed the records in such a manner that no confidential information remains in any usable form.  </w:t>
      </w:r>
    </w:p>
    <w:p w14:paraId="60EEAF0A" w14:textId="77777777" w:rsidR="009A6571" w:rsidRDefault="009A6571" w:rsidP="009A6571">
      <w:r>
        <w:t>In the event that circumstances require, I will forward record access and responsibility to another professional who will respond to record requests in accordance with legal and professional standards.</w:t>
      </w:r>
    </w:p>
    <w:p w14:paraId="3FBDF6F6" w14:textId="77777777" w:rsidR="009A6571" w:rsidRDefault="009A6571" w:rsidP="009A6571">
      <w:r>
        <w:t>Attorney of Record: Randy Yavitz, Phoenix, AZ</w:t>
      </w:r>
    </w:p>
    <w:p w14:paraId="75B81D85" w14:textId="77777777" w:rsidR="00216572" w:rsidRDefault="00216572"/>
    <w:sectPr w:rsidR="0021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71"/>
    <w:rsid w:val="00216572"/>
    <w:rsid w:val="005C7CCD"/>
    <w:rsid w:val="009A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2D79"/>
  <w15:chartTrackingRefBased/>
  <w15:docId w15:val="{9E156EAB-1C98-4213-816F-5341EADD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Brown</dc:creator>
  <cp:keywords/>
  <dc:description/>
  <cp:lastModifiedBy>Leigh Anne Brown</cp:lastModifiedBy>
  <cp:revision>2</cp:revision>
  <dcterms:created xsi:type="dcterms:W3CDTF">2015-07-18T02:35:00Z</dcterms:created>
  <dcterms:modified xsi:type="dcterms:W3CDTF">2015-08-05T23:11:00Z</dcterms:modified>
</cp:coreProperties>
</file>